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24" w:rsidRPr="007D4624" w:rsidRDefault="007D4624" w:rsidP="007D4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выпускников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Государственная итоговая аттестация выпускников 11 (12) классов (ГИА) проводится в форме единого государственного экзамена (ЕГЭ) и в форме государственного выпускного экзамена (ГВЭ-11). 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В 11 (12) классах проводится итоговое сочинение (изложение), успешное написание которого является условием допуска к государственной итоговой аттестации.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b/>
          <w:bCs/>
          <w:lang w:eastAsia="ru-RU"/>
        </w:rPr>
        <w:t>Региональная телефонная "горячая линия" по вопросам проведения ЕГЭ - 8 (391) 204-04-33</w:t>
      </w:r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b/>
          <w:bCs/>
          <w:lang w:eastAsia="ru-RU"/>
        </w:rPr>
        <w:t>Региональный телефон доверия по вопросам проведения ЕГЭ - 8 (391) 266-04-51.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b/>
          <w:bCs/>
          <w:lang w:eastAsia="ru-RU"/>
        </w:rPr>
        <w:t>Федеральная телефонная "горячая линия" по вопросам проведения ЕГЭ - 8 (495) 984-89-19.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b/>
          <w:bCs/>
          <w:lang w:eastAsia="ru-RU"/>
        </w:rPr>
        <w:t>Федеральный телефон доверия по вопросам проведения ЕГЭ - 8 (495) 104-68-38.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Регистрация на сдачу ЕГЭ обучающихся общеобразовательных учреждений края осуществляется до 1 февраля 2018 года образовательными учреждениями, в которых они обучаются.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 xml:space="preserve">Регистрация на сдачу ЕГЭ выпускников прошлых лет, обучающихся образовательных организаций среднего профессионального образования, обучающихся иностранных образовательных организаций </w:t>
      </w:r>
      <w:proofErr w:type="spellStart"/>
      <w:r w:rsidRPr="007D4624">
        <w:rPr>
          <w:rFonts w:ascii="Times New Roman" w:eastAsia="Times New Roman" w:hAnsi="Times New Roman" w:cs="Times New Roman"/>
          <w:lang w:eastAsia="ru-RU"/>
        </w:rPr>
        <w:t>осущеcтвляется</w:t>
      </w:r>
      <w:proofErr w:type="spellEnd"/>
      <w:r w:rsidRPr="007D4624">
        <w:rPr>
          <w:rFonts w:ascii="Times New Roman" w:eastAsia="Times New Roman" w:hAnsi="Times New Roman" w:cs="Times New Roman"/>
          <w:lang w:eastAsia="ru-RU"/>
        </w:rPr>
        <w:t xml:space="preserve"> c 1 декабря 2017 года до 1 февраля 2018 года.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Места регистрации выпускников прошлых лет, обучающихся образовательных организаций среднего профессионального образования, обучающихся иностранных образовательных организаций на сдачу ЕГЭ в Красноярском крае в 2018 году - </w:t>
      </w:r>
      <w:hyperlink r:id="rId5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Места расположения пунктов проведения ЕГЭ в 2018 году - </w:t>
      </w:r>
      <w:hyperlink r:id="rId6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Государственная итоговая аттестация выпускников 9 классов (ГИА-9) проводится в форме основного государственного экзамена (ОГЭ) и в форме государственного выпускного экзамена (ГВЭ-9).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b/>
          <w:bCs/>
          <w:lang w:eastAsia="ru-RU"/>
        </w:rPr>
        <w:t>ИТОГОВОЕ СОЧИНЕНИЕ (ИЗЛОЖЕНИЕ).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Регистрация обучающихся 11 (12) классов для участия в итоговом сочинении (изложении) проводится в организации, осуществляющей образовательную деятельность, в которой обучающиеся осваивают образовательные программы среднего общего образования.</w:t>
      </w:r>
    </w:p>
    <w:p w:rsidR="000B037C" w:rsidRPr="007D4624" w:rsidRDefault="007D4624" w:rsidP="007D4624">
      <w:pPr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Сочинение также могут писать выпускники прошлых лет и обучающихся образовательных организаций среднего профессионального образования.</w:t>
      </w:r>
      <w:r w:rsidRPr="007D4624">
        <w:rPr>
          <w:rFonts w:ascii="Times New Roman" w:eastAsia="Times New Roman" w:hAnsi="Times New Roman" w:cs="Times New Roman"/>
          <w:lang w:eastAsia="ru-RU"/>
        </w:rPr>
        <w:br/>
        <w:t xml:space="preserve">Заявление на написание сочинения выпускники прошлых лет и обучающихся образовательных организаций среднего профессионального </w:t>
      </w:r>
      <w:proofErr w:type="spellStart"/>
      <w:r w:rsidRPr="007D4624">
        <w:rPr>
          <w:rFonts w:ascii="Times New Roman" w:eastAsia="Times New Roman" w:hAnsi="Times New Roman" w:cs="Times New Roman"/>
          <w:lang w:eastAsia="ru-RU"/>
        </w:rPr>
        <w:t>образованияподают</w:t>
      </w:r>
      <w:proofErr w:type="spellEnd"/>
      <w:r w:rsidRPr="007D4624">
        <w:rPr>
          <w:rFonts w:ascii="Times New Roman" w:eastAsia="Times New Roman" w:hAnsi="Times New Roman" w:cs="Times New Roman"/>
          <w:lang w:eastAsia="ru-RU"/>
        </w:rPr>
        <w:t xml:space="preserve"> в муниципальные органы управления образованием: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D4624">
        <w:rPr>
          <w:rFonts w:ascii="Times New Roman" w:eastAsia="Times New Roman" w:hAnsi="Times New Roman" w:cs="Times New Roman"/>
          <w:lang w:eastAsia="ru-RU"/>
        </w:rPr>
        <w:t>для написания сочинения 06.12.2017 до 22.11.2017;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- для написания сочинения 07.02.2018 до 24.01.2018;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- для написания сочинения 16.05.2018 до 28.04.2018.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Места регистрации выпускников прошлых лет и обучающихся образовательных организаций среднего профессионального образования на участие в итоговом сочинении в 2017-2018 учебном году - </w:t>
      </w:r>
      <w:hyperlink r:id="rId7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</w:t>
        </w:r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lastRenderedPageBreak/>
        <w:t>Тематические направления итогового сочинения 2017/18 учебного года.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1. Верность и измена.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2. Равнодушие и отзывчивость.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3. Цели и средства.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4. Смелость и трусость.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5. Человек и общество.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Комплект тем итогового сочинения 07.02.2018 № ИС07022017-01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124. Измена близкого человека как горький жизненный опыт.</w:t>
      </w:r>
      <w:r w:rsidRPr="007D4624">
        <w:rPr>
          <w:rFonts w:ascii="Times New Roman" w:eastAsia="Times New Roman" w:hAnsi="Times New Roman" w:cs="Times New Roman"/>
          <w:lang w:eastAsia="ru-RU"/>
        </w:rPr>
        <w:br/>
        <w:t xml:space="preserve">233. </w:t>
      </w:r>
      <w:proofErr w:type="spellStart"/>
      <w:r w:rsidRPr="007D4624">
        <w:rPr>
          <w:rFonts w:ascii="Times New Roman" w:eastAsia="Times New Roman" w:hAnsi="Times New Roman" w:cs="Times New Roman"/>
          <w:lang w:eastAsia="ru-RU"/>
        </w:rPr>
        <w:t>Согланы</w:t>
      </w:r>
      <w:proofErr w:type="spellEnd"/>
      <w:r w:rsidRPr="007D4624">
        <w:rPr>
          <w:rFonts w:ascii="Times New Roman" w:eastAsia="Times New Roman" w:hAnsi="Times New Roman" w:cs="Times New Roman"/>
          <w:lang w:eastAsia="ru-RU"/>
        </w:rPr>
        <w:t xml:space="preserve"> ли Вы с мыслью, что отзывчивость - признак душевной силы человека?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331. Какие жизненные цели Вы считаете ложными?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424. Способен ли робкий человек совершить смелый поступок?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530. Как Вы понимаете высказывание Ф.М. Достоевского: "Созидается общество началами нравственными"?</w:t>
      </w:r>
    </w:p>
    <w:p w:rsidR="007D4624" w:rsidRPr="007D4624" w:rsidRDefault="007D4624" w:rsidP="001E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 xml:space="preserve">1. Верность и измена. 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</w:t>
      </w:r>
      <w:proofErr w:type="spellStart"/>
      <w:r w:rsidRPr="007D4624">
        <w:rPr>
          <w:rFonts w:ascii="Times New Roman" w:eastAsia="Times New Roman" w:hAnsi="Times New Roman" w:cs="Times New Roman"/>
          <w:lang w:eastAsia="ru-RU"/>
        </w:rPr>
        <w:t>примерам.Понятия</w:t>
      </w:r>
      <w:proofErr w:type="spellEnd"/>
      <w:r w:rsidRPr="007D4624">
        <w:rPr>
          <w:rFonts w:ascii="Times New Roman" w:eastAsia="Times New Roman" w:hAnsi="Times New Roman" w:cs="Times New Roman"/>
          <w:lang w:eastAsia="ru-RU"/>
        </w:rPr>
        <w:t xml:space="preserve">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7D4624" w:rsidRPr="007D4624" w:rsidRDefault="007D4624" w:rsidP="001E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2. Равнодушие и отзывчивость. 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7D4624" w:rsidRPr="007D4624" w:rsidRDefault="007D4624" w:rsidP="001E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3. Цели и средства. 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 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7D4624" w:rsidRPr="007D4624" w:rsidRDefault="007D4624" w:rsidP="001E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4. Смелость и трусость. 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7D4624" w:rsidRPr="007D4624" w:rsidRDefault="007D4624" w:rsidP="001E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5. Человек и общество. 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Порядок проведения сочинения (изложения) - </w:t>
      </w:r>
      <w:hyperlink r:id="rId8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Информационные плакаты по процедуре проведения итогового сочинения (изложения) - </w:t>
      </w:r>
      <w:hyperlink r:id="rId9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D4624">
        <w:rPr>
          <w:rFonts w:ascii="Times New Roman" w:eastAsia="Times New Roman" w:hAnsi="Times New Roman" w:cs="Times New Roman"/>
          <w:lang w:eastAsia="ru-RU"/>
        </w:rPr>
        <w:t>Видеоконсультации</w:t>
      </w:r>
      <w:proofErr w:type="spellEnd"/>
      <w:r w:rsidRPr="007D4624">
        <w:rPr>
          <w:rFonts w:ascii="Times New Roman" w:eastAsia="Times New Roman" w:hAnsi="Times New Roman" w:cs="Times New Roman"/>
          <w:lang w:eastAsia="ru-RU"/>
        </w:rPr>
        <w:t xml:space="preserve"> по предметам ЕГЭ - </w:t>
      </w:r>
      <w:hyperlink r:id="rId10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lastRenderedPageBreak/>
        <w:t>Ответы на часто задаваемые вопросы по итоговому сочинению - </w:t>
      </w:r>
      <w:hyperlink r:id="rId11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Изложение вправе писать: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- обучающиеся с ограниченными возможностями здоровья, дети-инвалиды и инвалиды;</w:t>
      </w:r>
      <w:r w:rsidRPr="007D4624">
        <w:rPr>
          <w:rFonts w:ascii="Times New Roman" w:eastAsia="Times New Roman" w:hAnsi="Times New Roman" w:cs="Times New Roman"/>
          <w:lang w:eastAsia="ru-RU"/>
        </w:rPr>
        <w:br/>
        <w:t xml:space="preserve">- 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</w:t>
      </w:r>
      <w:proofErr w:type="spellStart"/>
      <w:r w:rsidRPr="007D4624">
        <w:rPr>
          <w:rFonts w:ascii="Times New Roman" w:eastAsia="Times New Roman" w:hAnsi="Times New Roman" w:cs="Times New Roman"/>
          <w:lang w:eastAsia="ru-RU"/>
        </w:rPr>
        <w:t>такжев</w:t>
      </w:r>
      <w:proofErr w:type="spellEnd"/>
      <w:r w:rsidRPr="007D4624">
        <w:rPr>
          <w:rFonts w:ascii="Times New Roman" w:eastAsia="Times New Roman" w:hAnsi="Times New Roman" w:cs="Times New Roman"/>
          <w:lang w:eastAsia="ru-RU"/>
        </w:rPr>
        <w:t xml:space="preserve"> учреждениях, исполняющих наказание в виде лишения свободы;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-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Заявление на написание изложения подается в организацию, в которой обучающийся осваивает образовательные программы среднего общего образования, за 2 недели до проведения изложения.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Сочинение (изложение) проводится в образовательных учреждениях, реализующих образовательные программы среднего общего образования: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06.12.2017 для: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- обучающихся 11 (12) классов по образовательным программам среднего общего образования (далее - обучающихся);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- выпускников прошлых лет;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07.02.2018 и 16.05.2018 для: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- обучающихся, получивших по итоговому сочинению (изложению) неудовлетворительный результат ("незачет");</w:t>
      </w:r>
      <w:r w:rsidRPr="007D4624">
        <w:rPr>
          <w:rFonts w:ascii="Times New Roman" w:eastAsia="Times New Roman" w:hAnsi="Times New Roman" w:cs="Times New Roman"/>
          <w:lang w:eastAsia="ru-RU"/>
        </w:rPr>
        <w:br/>
        <w:t xml:space="preserve">- обучающихся, выпускников прошлых лет, не явившихся на итоговое сочинение (изложение) по уважительным причинам (болезнь или иные обстоятельства, </w:t>
      </w:r>
      <w:proofErr w:type="spellStart"/>
      <w:r w:rsidRPr="007D4624">
        <w:rPr>
          <w:rFonts w:ascii="Times New Roman" w:eastAsia="Times New Roman" w:hAnsi="Times New Roman" w:cs="Times New Roman"/>
          <w:lang w:eastAsia="ru-RU"/>
        </w:rPr>
        <w:t>подтвержденые</w:t>
      </w:r>
      <w:proofErr w:type="spellEnd"/>
      <w:r w:rsidRPr="007D4624">
        <w:rPr>
          <w:rFonts w:ascii="Times New Roman" w:eastAsia="Times New Roman" w:hAnsi="Times New Roman" w:cs="Times New Roman"/>
          <w:lang w:eastAsia="ru-RU"/>
        </w:rPr>
        <w:t xml:space="preserve"> документально);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- обучающихся, выпускников прошлых лет, не завершивших сдачу итогового сочинения (изложения) по уважительным причинам (болезнь или иные обстоятельства, подтвержденные документально);</w:t>
      </w:r>
      <w:r w:rsidRPr="007D4624">
        <w:rPr>
          <w:rFonts w:ascii="Times New Roman" w:eastAsia="Times New Roman" w:hAnsi="Times New Roman" w:cs="Times New Roman"/>
          <w:lang w:eastAsia="ru-RU"/>
        </w:rPr>
        <w:br/>
        <w:t>- выпускников прошлых лет.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Ознакомление обучающихся, выпускников прошлых лет с результатами сочинения (изложения) осуществляется в образовательной организации, в которой они писали сочинение (изложение).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С результатами итогового сочинения (изложения) можно ознакомиться на Едином портале государственных и муниципальных услуг (функций).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b/>
          <w:bCs/>
          <w:lang w:eastAsia="ru-RU"/>
        </w:rPr>
        <w:t>АККРЕДИТАЦИЯ ОБЩЕСТВЕННЫХ НАБЛЮДАТЕЛЕЙ.</w:t>
      </w:r>
    </w:p>
    <w:p w:rsidR="007D4624" w:rsidRPr="007D4624" w:rsidRDefault="001E033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с 01.02.2018</w:t>
      </w:r>
      <w:r>
        <w:rPr>
          <w:rFonts w:ascii="Times New Roman" w:eastAsia="Times New Roman" w:hAnsi="Times New Roman" w:cs="Times New Roman"/>
          <w:lang w:eastAsia="ru-RU"/>
        </w:rPr>
        <w:t xml:space="preserve"> начинается</w:t>
      </w:r>
      <w:r w:rsidR="007D4624" w:rsidRPr="007D4624">
        <w:rPr>
          <w:rFonts w:ascii="Times New Roman" w:eastAsia="Times New Roman" w:hAnsi="Times New Roman" w:cs="Times New Roman"/>
          <w:lang w:eastAsia="ru-RU"/>
        </w:rPr>
        <w:t xml:space="preserve"> аккредитаци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7D4624" w:rsidRPr="007D4624">
        <w:rPr>
          <w:rFonts w:ascii="Times New Roman" w:eastAsia="Times New Roman" w:hAnsi="Times New Roman" w:cs="Times New Roman"/>
          <w:lang w:eastAsia="ru-RU"/>
        </w:rPr>
        <w:t xml:space="preserve"> граждан в качестве общественных наблюдателей. Прием заявлений заканчивается за три рабочих дня до даты проведения соответствующего экзамена. Заявления с приложением согласия на обработку персональных данных принимаются по адресу: </w:t>
      </w:r>
      <w:r>
        <w:rPr>
          <w:rFonts w:ascii="Times New Roman" w:eastAsia="Times New Roman" w:hAnsi="Times New Roman" w:cs="Times New Roman"/>
          <w:lang w:eastAsia="ru-RU"/>
        </w:rPr>
        <w:t xml:space="preserve">г.Енисейск,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д.101, </w:t>
      </w:r>
      <w:r w:rsidR="007D4624" w:rsidRPr="007D4624">
        <w:rPr>
          <w:rFonts w:ascii="Times New Roman" w:eastAsia="Times New Roman" w:hAnsi="Times New Roman" w:cs="Times New Roman"/>
          <w:lang w:eastAsia="ru-RU"/>
        </w:rPr>
        <w:t xml:space="preserve"> Тел.: 2</w:t>
      </w:r>
      <w:r>
        <w:rPr>
          <w:rFonts w:ascii="Times New Roman" w:eastAsia="Times New Roman" w:hAnsi="Times New Roman" w:cs="Times New Roman"/>
          <w:lang w:eastAsia="ru-RU"/>
        </w:rPr>
        <w:t>-22-45</w:t>
      </w:r>
      <w:r w:rsidR="007D4624"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 xml:space="preserve">Форма заявления на </w:t>
      </w:r>
      <w:proofErr w:type="spellStart"/>
      <w:r w:rsidRPr="007D4624">
        <w:rPr>
          <w:rFonts w:ascii="Times New Roman" w:eastAsia="Times New Roman" w:hAnsi="Times New Roman" w:cs="Times New Roman"/>
          <w:lang w:eastAsia="ru-RU"/>
        </w:rPr>
        <w:t>аккридитацию</w:t>
      </w:r>
      <w:proofErr w:type="spellEnd"/>
      <w:r w:rsidRPr="007D4624">
        <w:rPr>
          <w:rFonts w:ascii="Times New Roman" w:eastAsia="Times New Roman" w:hAnsi="Times New Roman" w:cs="Times New Roman"/>
          <w:lang w:eastAsia="ru-RU"/>
        </w:rPr>
        <w:t xml:space="preserve"> в качестве общественного наблюдателя с присутствием в местах проведения государственной итоговой аттестации - </w:t>
      </w:r>
      <w:hyperlink r:id="rId12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Форма заявления на аккредитацию в качестве общественного наблюдателя в местах проведения государственной итоговой аттестации дистанционно с использованием ИКТ - </w:t>
      </w:r>
      <w:hyperlink r:id="rId13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Форма согласия на обработку персональных данных - </w:t>
      </w:r>
      <w:hyperlink r:id="rId14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 xml:space="preserve">Порядок аккредитации граждан в качестве </w:t>
      </w:r>
      <w:proofErr w:type="spellStart"/>
      <w:r w:rsidRPr="007D4624">
        <w:rPr>
          <w:rFonts w:ascii="Times New Roman" w:eastAsia="Times New Roman" w:hAnsi="Times New Roman" w:cs="Times New Roman"/>
          <w:lang w:eastAsia="ru-RU"/>
        </w:rPr>
        <w:t>общественых</w:t>
      </w:r>
      <w:proofErr w:type="spellEnd"/>
      <w:r w:rsidRPr="007D4624">
        <w:rPr>
          <w:rFonts w:ascii="Times New Roman" w:eastAsia="Times New Roman" w:hAnsi="Times New Roman" w:cs="Times New Roman"/>
          <w:lang w:eastAsia="ru-RU"/>
        </w:rPr>
        <w:t xml:space="preserve">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- </w:t>
      </w:r>
      <w:hyperlink r:id="rId15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Порядок проведения государственной итоговой аттестации по образовательным программам среднего общего образования - </w:t>
      </w:r>
      <w:hyperlink r:id="rId16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lastRenderedPageBreak/>
        <w:t>Инструкция для общественных наблюдателей при проведении государственной итоговой аттестации по образовательным программам среднего общего образования с присутствием в пункте проведения экзаменов - </w:t>
      </w:r>
      <w:hyperlink r:id="rId17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Инструкция для общественных наблюдателей при проведении государственной итоговой аттестации по образовательным программам среднего общего образования с использованием ИКТ - </w:t>
      </w:r>
      <w:hyperlink r:id="rId18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b/>
          <w:bCs/>
          <w:lang w:eastAsia="ru-RU"/>
        </w:rPr>
        <w:t>ИНФОРМАЦИОННЫЕ МАТЕРИАЛЫ.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Информационные материалы ЕГЭ - </w:t>
      </w:r>
      <w:hyperlink r:id="rId19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D4624">
        <w:rPr>
          <w:rFonts w:ascii="Times New Roman" w:eastAsia="Times New Roman" w:hAnsi="Times New Roman" w:cs="Times New Roman"/>
          <w:lang w:eastAsia="ru-RU"/>
        </w:rPr>
        <w:t>Рособрнадзор</w:t>
      </w:r>
      <w:proofErr w:type="spellEnd"/>
      <w:r w:rsidRPr="007D4624">
        <w:rPr>
          <w:rFonts w:ascii="Times New Roman" w:eastAsia="Times New Roman" w:hAnsi="Times New Roman" w:cs="Times New Roman"/>
          <w:lang w:eastAsia="ru-RU"/>
        </w:rPr>
        <w:t xml:space="preserve"> подготовил брошюры-рекомендации для учеников, родителей и педагогов. Познакомиться с ними можно </w:t>
      </w:r>
      <w:hyperlink r:id="rId20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Официальный информационный портал единого государственного экзамена - </w:t>
      </w:r>
      <w:hyperlink r:id="rId21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Официальный информационный портал государственной итоговой аттестации в 9 классах - </w:t>
      </w:r>
      <w:hyperlink r:id="rId22" w:history="1">
        <w:r w:rsidRPr="007D4624">
          <w:rPr>
            <w:rFonts w:ascii="Times New Roman" w:eastAsia="Times New Roman" w:hAnsi="Times New Roman" w:cs="Times New Roman"/>
            <w:color w:val="49463C"/>
            <w:u w:val="single"/>
            <w:lang w:eastAsia="ru-RU"/>
          </w:rPr>
          <w:t>ЗДЕСЬ</w:t>
        </w:r>
      </w:hyperlink>
      <w:r w:rsidRPr="007D4624">
        <w:rPr>
          <w:rFonts w:ascii="Times New Roman" w:eastAsia="Times New Roman" w:hAnsi="Times New Roman" w:cs="Times New Roman"/>
          <w:lang w:eastAsia="ru-RU"/>
        </w:rPr>
        <w:t>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b/>
          <w:bCs/>
          <w:lang w:eastAsia="ru-RU"/>
        </w:rPr>
        <w:t>РЕЗУЛЬТАТЫ ГИА.</w:t>
      </w:r>
    </w:p>
    <w:p w:rsidR="007D4624" w:rsidRPr="007D462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D4624">
        <w:rPr>
          <w:rFonts w:ascii="Times New Roman" w:eastAsia="Times New Roman" w:hAnsi="Times New Roman" w:cs="Times New Roman"/>
          <w:lang w:eastAsia="ru-RU"/>
        </w:rPr>
        <w:t>Ознакомление обучающихся,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7D4624" w:rsidRPr="001E033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E0334">
        <w:rPr>
          <w:rFonts w:ascii="Times New Roman" w:eastAsia="Times New Roman" w:hAnsi="Times New Roman" w:cs="Times New Roman"/>
          <w:lang w:eastAsia="ru-RU"/>
        </w:rPr>
        <w:t>С результатами ЕГЭ можно ознакомиться на Едином портале государственных и муниципальных услуг (функций).</w:t>
      </w:r>
    </w:p>
    <w:p w:rsidR="007D4624" w:rsidRPr="001E033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E0334">
        <w:rPr>
          <w:rFonts w:ascii="Times New Roman" w:eastAsia="Times New Roman" w:hAnsi="Times New Roman" w:cs="Times New Roman"/>
          <w:lang w:eastAsia="ru-RU"/>
        </w:rPr>
        <w:t>Результаты ЕГЭ, полученные в 2014 году, действительны при поступлении в ВУЗ до окончания 2018 года.</w:t>
      </w:r>
      <w:r w:rsidRPr="001E0334">
        <w:rPr>
          <w:rFonts w:ascii="Times New Roman" w:eastAsia="Times New Roman" w:hAnsi="Times New Roman" w:cs="Times New Roman"/>
          <w:lang w:eastAsia="ru-RU"/>
        </w:rPr>
        <w:br/>
        <w:t>Результаты ЕГЭ, полученные в 2015 году, действительны при поступлении в ВУЗ до окончания 2019 года.</w:t>
      </w:r>
      <w:r w:rsidRPr="001E0334">
        <w:rPr>
          <w:rFonts w:ascii="Times New Roman" w:eastAsia="Times New Roman" w:hAnsi="Times New Roman" w:cs="Times New Roman"/>
          <w:lang w:eastAsia="ru-RU"/>
        </w:rPr>
        <w:br/>
        <w:t>Результаты ЕГЭ, полученные в 2016 году, действительны при поступлении в ВУЗ до окончания 2020 года.</w:t>
      </w:r>
      <w:r w:rsidRPr="001E0334">
        <w:rPr>
          <w:rFonts w:ascii="Times New Roman" w:eastAsia="Times New Roman" w:hAnsi="Times New Roman" w:cs="Times New Roman"/>
          <w:lang w:eastAsia="ru-RU"/>
        </w:rPr>
        <w:br/>
        <w:t>Результаты ЕГЭ, полученные в 2017 году, действительны при поступлении в ВУЗ до окончания 2021 года.</w:t>
      </w:r>
    </w:p>
    <w:p w:rsidR="007D4624" w:rsidRPr="001E0334" w:rsidRDefault="007D4624" w:rsidP="007D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E0334">
        <w:rPr>
          <w:rFonts w:ascii="Times New Roman" w:eastAsia="Times New Roman" w:hAnsi="Times New Roman" w:cs="Times New Roman"/>
          <w:b/>
          <w:bCs/>
          <w:lang w:eastAsia="ru-RU"/>
        </w:rPr>
        <w:t>АПЕЛЛЯЦИИ.</w:t>
      </w:r>
    </w:p>
    <w:p w:rsidR="007D4624" w:rsidRPr="001E0334" w:rsidRDefault="007D4624" w:rsidP="001E0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0334">
        <w:rPr>
          <w:rFonts w:ascii="Times New Roman" w:eastAsia="Times New Roman" w:hAnsi="Times New Roman" w:cs="Times New Roman"/>
          <w:lang w:eastAsia="ru-RU"/>
        </w:rPr>
        <w:t>Апелляция о нарушении установленного порядка проведения ГИА по общеобразовательному предмету участником ГИА подается в день проведения экзамена по соответствующему общеобразовательному предмету уполномоченному представителю государственной экзаменационной комиссии (далее – ГЭК), не покидая пункта проведения экзамена (далее – ППЭ). В целях проверки изложенных в апелляции сведений о нарушении установленного порядка проведения ГИА уполномоченным представителем ГЭК создается комиссия и организуется проведение проверки. 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 При удовлетворении апелляции результат ГИА, по процедуре проведения которого участником ГИА была подана апелляция, отменяется и участнику ГИА предоставляется возможность сдать экзамен по данному общеобразовательному предмету в иной день, предусмотренный единым расписанием экзаменов.</w:t>
      </w:r>
    </w:p>
    <w:p w:rsidR="007D4624" w:rsidRPr="001E0334" w:rsidRDefault="007D4624" w:rsidP="001E03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E0334">
        <w:rPr>
          <w:rFonts w:ascii="Times New Roman" w:eastAsia="Times New Roman" w:hAnsi="Times New Roman" w:cs="Times New Roman"/>
          <w:lang w:eastAsia="ru-RU"/>
        </w:rPr>
        <w:t xml:space="preserve">Апелляция о несогласии с выставленными баллами может быть подана участником ГИА в течение двух рабочих дней после официального дня объявления результатов ГИА по соответствующему общеобразовательному предмету. Выпускники текущего года подают апелляцию о несогласии с выставленными баллами в образовательное учреждение, в котором они были допущены в установленном порядке к ГИА, иные участники ГИА – в ППЭ. </w:t>
      </w:r>
      <w:bookmarkStart w:id="0" w:name="_GoBack"/>
      <w:bookmarkEnd w:id="0"/>
    </w:p>
    <w:sectPr w:rsidR="007D4624" w:rsidRPr="001E0334" w:rsidSect="007D46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50"/>
    <w:rsid w:val="000B037C"/>
    <w:rsid w:val="001E0334"/>
    <w:rsid w:val="007D4624"/>
    <w:rsid w:val="00802C50"/>
    <w:rsid w:val="009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1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61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61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F61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F61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9F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title">
    <w:name w:val="fcktitle"/>
    <w:basedOn w:val="a0"/>
    <w:rsid w:val="009F61B4"/>
  </w:style>
  <w:style w:type="character" w:customStyle="1" w:styleId="fckbold">
    <w:name w:val="fckbold"/>
    <w:basedOn w:val="a0"/>
    <w:rsid w:val="009F6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1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61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61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F61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F61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9F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title">
    <w:name w:val="fcktitle"/>
    <w:basedOn w:val="a0"/>
    <w:rsid w:val="009F61B4"/>
  </w:style>
  <w:style w:type="character" w:customStyle="1" w:styleId="fckbold">
    <w:name w:val="fckbold"/>
    <w:basedOn w:val="a0"/>
    <w:rsid w:val="009F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58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o.ru/files/fck/File/EGE2015/Porjadoc_soch.pdf" TargetMode="External"/><Relationship Id="rId13" Type="http://schemas.openxmlformats.org/officeDocument/2006/relationships/hyperlink" Target="http://www.krao.ru/files/fck/file/EGE2018/ZajavlenON_2.pdf" TargetMode="External"/><Relationship Id="rId18" Type="http://schemas.openxmlformats.org/officeDocument/2006/relationships/hyperlink" Target="http://www.krao.ru/files/fck/file/EGE2018/Instrukzija_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e.edu.ru/" TargetMode="External"/><Relationship Id="rId7" Type="http://schemas.openxmlformats.org/officeDocument/2006/relationships/hyperlink" Target="http://www.krao.ru/files/fck/File/GIA112018/Mesta_registrazii_soch_2017-2018.doc" TargetMode="External"/><Relationship Id="rId12" Type="http://schemas.openxmlformats.org/officeDocument/2006/relationships/hyperlink" Target="http://www.krao.ru/files/fck/file/EGE2018/ZajavlenON_1.pdf" TargetMode="External"/><Relationship Id="rId17" Type="http://schemas.openxmlformats.org/officeDocument/2006/relationships/hyperlink" Target="http://www.krao.ru/files/fck/file/EGE2018/Instrukzija_PPE(1)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rao.ru/files/fck/file/EGE2018/Prikaz_1400.pdf" TargetMode="External"/><Relationship Id="rId20" Type="http://schemas.openxmlformats.org/officeDocument/2006/relationships/hyperlink" Target="http://www.ege.edu.ru/ru/organizers/infographics/brochur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ao.ru/files/fck/file/EGE2018/PPE_2018.pdf" TargetMode="External"/><Relationship Id="rId11" Type="http://schemas.openxmlformats.org/officeDocument/2006/relationships/hyperlink" Target="http://www.fipi.ru/content/itogovoe-sochinenie-voprosy-i-otvet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rao.ru/files/fck/file/EGE2018/Registr_2018.pdf" TargetMode="External"/><Relationship Id="rId15" Type="http://schemas.openxmlformats.org/officeDocument/2006/relationships/hyperlink" Target="http://www.krao.ru/files/fck/file/EGE2018/Prikaz49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ge.edu.ru/ru/organizers/recommendation/rus/index.php" TargetMode="External"/><Relationship Id="rId19" Type="http://schemas.openxmlformats.org/officeDocument/2006/relationships/hyperlink" Target="http://www.ege.edu.ru/ru/organizers/infograph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o.ru/files/fck/File/EGE2015/Sochinen_plakat.pdf" TargetMode="External"/><Relationship Id="rId14" Type="http://schemas.openxmlformats.org/officeDocument/2006/relationships/hyperlink" Target="http://www.krao.ru/files/fck/file/EGE2018/SoglasieON.pdf" TargetMode="External"/><Relationship Id="rId22" Type="http://schemas.openxmlformats.org/officeDocument/2006/relationships/hyperlink" Target="http://gia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г.Енисейска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2018-02-07T08:05:00Z</dcterms:created>
  <dcterms:modified xsi:type="dcterms:W3CDTF">2018-02-07T08:05:00Z</dcterms:modified>
</cp:coreProperties>
</file>